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Default="00B5136A" w:rsidP="00B5136A">
      <w:pPr>
        <w:jc w:val="center"/>
      </w:pPr>
      <w:bookmarkStart w:id="0" w:name="_GoBack"/>
      <w:bookmarkEnd w:id="0"/>
      <w:r>
        <w:t>Поштовани ученици 8. разреда,</w:t>
      </w:r>
    </w:p>
    <w:p w:rsidR="00B5136A" w:rsidRDefault="00B5136A" w:rsidP="00297543">
      <w:pPr>
        <w:jc w:val="center"/>
      </w:pPr>
      <w:r>
        <w:t xml:space="preserve">вероватно вам је  познато доста тога о саобраћају, а данас ћемо утврдити знање када је у питању </w:t>
      </w:r>
      <w:r w:rsidRPr="00B5136A">
        <w:rPr>
          <w:highlight w:val="yellow"/>
        </w:rPr>
        <w:t>САОБРАЋАЈ СРБИЈЕ</w:t>
      </w:r>
    </w:p>
    <w:p w:rsidR="00891DD6" w:rsidRDefault="00297543" w:rsidP="00297543">
      <w:pPr>
        <w:jc w:val="both"/>
      </w:pPr>
      <w:r>
        <w:t>Са</w:t>
      </w:r>
      <w:r w:rsidR="007B7D56">
        <w:t>обраћај је привредна</w:t>
      </w:r>
      <w:r w:rsidR="00891DD6">
        <w:t xml:space="preserve"> делатност ТЕРЦИЈАРНОГ СЕКТОРА. Саобраћај дефинишемо као средство за превоз робе и путника (друмски, железнички, водени, ваздушни, цевоводни) и пренос информација ( ПТТ, РТВ, Интернет) на различита растојања, од места до места. </w:t>
      </w:r>
    </w:p>
    <w:p w:rsidR="00297543" w:rsidRDefault="00297543" w:rsidP="00297543">
      <w:pPr>
        <w:jc w:val="both"/>
      </w:pPr>
      <w:r>
        <w:t xml:space="preserve">Према средини у којој се обавља, саобраћај се дели на КОПНЕНИ, </w:t>
      </w:r>
      <w:r w:rsidR="00D66657">
        <w:t xml:space="preserve">ВОДЕНИ и ВАЗДУШНИ. </w:t>
      </w:r>
    </w:p>
    <w:p w:rsidR="00D66657" w:rsidRDefault="00D66657" w:rsidP="00297543">
      <w:pPr>
        <w:jc w:val="both"/>
      </w:pPr>
      <w:r>
        <w:t xml:space="preserve">Саобраћај који се одвија унутар једне државе назива се УНУТРАШЊИ САОБРАЋАЈ. Ако прелази државне границе, онда је то МЕЂУНАРОДНИ САОБРАЋАЈ. ТРАНЗИТНИ САОБРАЋАЈ одвија се преко територија страних држава. </w:t>
      </w:r>
    </w:p>
    <w:p w:rsidR="009B5B68" w:rsidRDefault="00891DD6" w:rsidP="00297543">
      <w:pPr>
        <w:jc w:val="both"/>
      </w:pPr>
      <w:r>
        <w:t xml:space="preserve">У мрежи међународних путева – копнених, водених и ваздушних – територија Србије заузима важну позицију. </w:t>
      </w:r>
      <w:r w:rsidR="009B5B68">
        <w:t xml:space="preserve">Србија има веома повољан </w:t>
      </w:r>
      <w:r w:rsidR="009B5B68" w:rsidRPr="009B5B68">
        <w:rPr>
          <w:b/>
        </w:rPr>
        <w:t>саобраћајно-географски положај</w:t>
      </w:r>
      <w:r w:rsidR="009B5B68">
        <w:t xml:space="preserve">. Њеном територијом воде веома важни комуникацијски токови који повезују привредно најразвијеније делове Европе са мање развијеним деловима Азије и Африке. Најзначајнији пловни путеви воде долинама Дунава, Саве, Тисе и Мораве. Осим тога што ове долине чине најважније саобраћајне и привредне коридоре, оне су уједно и зоне концетрације становништва. Долином Велике Мораве и Јужне Мораве води један од најважнијих друмских праваца, </w:t>
      </w:r>
      <w:r w:rsidR="009B5B68" w:rsidRPr="009B5B68">
        <w:rPr>
          <w:u w:val="single"/>
        </w:rPr>
        <w:t>коридор 10</w:t>
      </w:r>
      <w:r w:rsidR="009B5B68">
        <w:t xml:space="preserve">, који представља осовину развоја Србије. Један крак овог коридора представља део Моравско-нишавске-маричке комуникације, на релацији Београд – Ниш – Софија – Пловдив – Истанбул, повезујући Панонски басен и Средњу Европу са Малом Азијом и Блиским истоком. Долином Саве у правцу запада води пруга и аутопут Београд – Загреб – Љубљана – Сежана – Грац – Минхен – Берлин – Хамбург на обали Северног мора. </w:t>
      </w:r>
      <w:r w:rsidR="00AF51DA">
        <w:t xml:space="preserve">На овај начин, Савско – моравска артерија чини најзначајнију саобраћајну линију Србије и њену везу са земљама Западне и Северне Европе. На Савско-моравско-нишавску саобраћајну артерију везују се све попречне друмске и железничке комуникације Србије. За Србију је од посебног значаја пруга и пут Београд – Нови Сад – Суботица – Будимпешта – Беч – Праг – Хамбург, односно Беч – Варшава и даље у правцу Москве и Санкт Петербурга. Овим путним правцима Србија је повезана са развијеним земљама Средње и Западне Европе и Русијом на истоку. Србија представља и важан ваздушни коридор. Аеродром </w:t>
      </w:r>
      <w:r w:rsidR="002D4B82">
        <w:t xml:space="preserve">„Никола Тесла“ у Београду представља важну ваздушну луку. </w:t>
      </w:r>
    </w:p>
    <w:p w:rsidR="002D4B82" w:rsidRDefault="002D4B82" w:rsidP="00297543">
      <w:pPr>
        <w:jc w:val="both"/>
      </w:pPr>
      <w:r>
        <w:t xml:space="preserve">Пруга Београд – Бар и пут Београд – Петровац на мору чине значајну саобраћајну артерију Србије. </w:t>
      </w:r>
    </w:p>
    <w:p w:rsidR="002D4B82" w:rsidRDefault="002D4B82" w:rsidP="00297543">
      <w:pPr>
        <w:jc w:val="both"/>
      </w:pPr>
      <w:r>
        <w:t>Који је главни правац коридора 10 у нашој земљи? Суботица – Нови Сад – Београд – Ниш – Врање – Прешево (погледати карту у уџбенику на страни 131).</w:t>
      </w:r>
    </w:p>
    <w:p w:rsidR="00AA056A" w:rsidRDefault="00AA056A" w:rsidP="00297543">
      <w:pPr>
        <w:jc w:val="both"/>
      </w:pPr>
    </w:p>
    <w:p w:rsidR="00D66657" w:rsidRPr="00B5136A" w:rsidRDefault="002D4B82" w:rsidP="00297543">
      <w:pPr>
        <w:jc w:val="both"/>
      </w:pPr>
      <w:r>
        <w:t xml:space="preserve">                                                                                                   Поздрав од наставнице географије </w:t>
      </w:r>
    </w:p>
    <w:sectPr w:rsidR="00D66657" w:rsidRPr="00B5136A" w:rsidSect="00C3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A"/>
    <w:rsid w:val="00297543"/>
    <w:rsid w:val="002D4B82"/>
    <w:rsid w:val="007B7D56"/>
    <w:rsid w:val="00891DD6"/>
    <w:rsid w:val="009B5B68"/>
    <w:rsid w:val="00AA056A"/>
    <w:rsid w:val="00AF51DA"/>
    <w:rsid w:val="00B5136A"/>
    <w:rsid w:val="00C3565A"/>
    <w:rsid w:val="00D66657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2020-05-05T16:39:00Z</dcterms:created>
  <dcterms:modified xsi:type="dcterms:W3CDTF">2020-05-05T16:39:00Z</dcterms:modified>
</cp:coreProperties>
</file>